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8476B" w14:textId="77777777" w:rsidR="00D80B41" w:rsidRPr="00D80B41" w:rsidRDefault="00D80B41" w:rsidP="00D80B41">
      <w:pPr>
        <w:rPr>
          <w:rFonts w:ascii="Arial" w:hAnsi="Arial" w:cs="Arial"/>
          <w:b/>
          <w:lang w:val="en-US"/>
        </w:rPr>
      </w:pPr>
      <w:r w:rsidRPr="00D80B41">
        <w:rPr>
          <w:rFonts w:ascii="Arial" w:hAnsi="Arial" w:cs="Arial"/>
          <w:noProof/>
          <w:lang w:eastAsia="en-GB"/>
        </w:rPr>
        <w:drawing>
          <wp:inline distT="0" distB="0" distL="0" distR="0" wp14:anchorId="06F8BE45" wp14:editId="49278254">
            <wp:extent cx="1143000" cy="1203156"/>
            <wp:effectExtent l="0" t="0" r="0" b="0"/>
            <wp:docPr id="1" name="Picture 1" descr="C:\Users\rplan\OneDrive\Documents\Documents\RP\rp\BAA\pub\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an\OneDrive\Documents\Documents\RP\rp\BAA\pub\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914" cy="1230434"/>
                    </a:xfrm>
                    <a:prstGeom prst="rect">
                      <a:avLst/>
                    </a:prstGeom>
                    <a:noFill/>
                    <a:ln>
                      <a:noFill/>
                    </a:ln>
                  </pic:spPr>
                </pic:pic>
              </a:graphicData>
            </a:graphic>
          </wp:inline>
        </w:drawing>
      </w:r>
      <w:r w:rsidRPr="00D80B41">
        <w:rPr>
          <w:rFonts w:ascii="Arial" w:hAnsi="Arial" w:cs="Arial"/>
          <w:b/>
          <w:sz w:val="28"/>
          <w:szCs w:val="28"/>
          <w:lang w:val="en-US"/>
        </w:rPr>
        <w:t>THE BRITISH ARCHAEOLOGICAL ASSOCIATION</w:t>
      </w:r>
    </w:p>
    <w:p w14:paraId="10E89284" w14:textId="77777777" w:rsidR="00D80B41" w:rsidRPr="00D80B41" w:rsidRDefault="00D80B41" w:rsidP="00D80B41">
      <w:pPr>
        <w:jc w:val="center"/>
        <w:rPr>
          <w:rFonts w:ascii="Arial" w:hAnsi="Arial" w:cs="Arial"/>
          <w:b/>
          <w:lang w:val="en-US"/>
        </w:rPr>
      </w:pPr>
      <w:r w:rsidRPr="00D80B41">
        <w:rPr>
          <w:rFonts w:ascii="Arial" w:hAnsi="Arial" w:cs="Arial"/>
          <w:b/>
          <w:lang w:val="en-US"/>
        </w:rPr>
        <w:t>Digital Tour Competition</w:t>
      </w:r>
    </w:p>
    <w:p w14:paraId="45497FBC" w14:textId="77777777" w:rsidR="00AF708A" w:rsidRPr="00D80B41" w:rsidRDefault="00AF708A">
      <w:pPr>
        <w:rPr>
          <w:rFonts w:ascii="Arial" w:hAnsi="Arial" w:cs="Arial"/>
          <w:lang w:val="en-US"/>
        </w:rPr>
      </w:pPr>
      <w:r w:rsidRPr="00D80B41">
        <w:rPr>
          <w:rFonts w:ascii="Arial" w:hAnsi="Arial" w:cs="Arial"/>
          <w:lang w:val="en-US"/>
        </w:rPr>
        <w:t xml:space="preserve">Inspired by the difficulties in visiting churches and other historic sites during the pandemic, The British Archaeological Association is looking at ways of promoting </w:t>
      </w:r>
      <w:r w:rsidR="00526EF4" w:rsidRPr="00D80B41">
        <w:rPr>
          <w:rFonts w:ascii="Arial" w:hAnsi="Arial" w:cs="Arial"/>
          <w:lang w:val="en-US"/>
        </w:rPr>
        <w:t xml:space="preserve">the use of digital technology to allow them to be seen even during a </w:t>
      </w:r>
      <w:r w:rsidR="00F52B01" w:rsidRPr="00D80B41">
        <w:rPr>
          <w:rFonts w:ascii="Arial" w:hAnsi="Arial" w:cs="Arial"/>
          <w:lang w:val="en-US"/>
        </w:rPr>
        <w:t>lockdown</w:t>
      </w:r>
      <w:r w:rsidR="00821B2B" w:rsidRPr="00D80B41">
        <w:rPr>
          <w:rFonts w:ascii="Arial" w:hAnsi="Arial" w:cs="Arial"/>
          <w:lang w:val="en-US"/>
        </w:rPr>
        <w:t>, or for those far distant</w:t>
      </w:r>
      <w:r w:rsidR="00526EF4" w:rsidRPr="00D80B41">
        <w:rPr>
          <w:rFonts w:ascii="Arial" w:hAnsi="Arial" w:cs="Arial"/>
          <w:lang w:val="en-US"/>
        </w:rPr>
        <w:t>.</w:t>
      </w:r>
      <w:r w:rsidR="00A21441" w:rsidRPr="00D80B41">
        <w:rPr>
          <w:rFonts w:ascii="Arial" w:hAnsi="Arial" w:cs="Arial"/>
          <w:lang w:val="en-US"/>
        </w:rPr>
        <w:t xml:space="preserve"> The </w:t>
      </w:r>
      <w:r w:rsidR="00F52B01" w:rsidRPr="00D80B41">
        <w:rPr>
          <w:rFonts w:ascii="Arial" w:hAnsi="Arial" w:cs="Arial"/>
          <w:lang w:val="en-US"/>
        </w:rPr>
        <w:t>Assoc</w:t>
      </w:r>
      <w:r w:rsidR="00A21441" w:rsidRPr="00D80B41">
        <w:rPr>
          <w:rFonts w:ascii="Arial" w:hAnsi="Arial" w:cs="Arial"/>
          <w:lang w:val="en-US"/>
        </w:rPr>
        <w:t>i</w:t>
      </w:r>
      <w:r w:rsidR="00F52B01" w:rsidRPr="00D80B41">
        <w:rPr>
          <w:rFonts w:ascii="Arial" w:hAnsi="Arial" w:cs="Arial"/>
          <w:lang w:val="en-US"/>
        </w:rPr>
        <w:t>at</w:t>
      </w:r>
      <w:r w:rsidR="00A21441" w:rsidRPr="00D80B41">
        <w:rPr>
          <w:rFonts w:ascii="Arial" w:hAnsi="Arial" w:cs="Arial"/>
          <w:lang w:val="en-US"/>
        </w:rPr>
        <w:t xml:space="preserve">ion is therefore holding a </w:t>
      </w:r>
      <w:r w:rsidR="00A21441" w:rsidRPr="00D80B41">
        <w:rPr>
          <w:rFonts w:ascii="Arial" w:hAnsi="Arial" w:cs="Arial"/>
        </w:rPr>
        <w:t xml:space="preserve">competition to produce a short video/photographic presentation of a </w:t>
      </w:r>
      <w:r w:rsidR="00CE310E" w:rsidRPr="00D80B41">
        <w:rPr>
          <w:rFonts w:ascii="Arial" w:hAnsi="Arial" w:cs="Arial"/>
        </w:rPr>
        <w:t xml:space="preserve">Roman or </w:t>
      </w:r>
      <w:r w:rsidR="00A21441" w:rsidRPr="00D80B41">
        <w:rPr>
          <w:rFonts w:ascii="Arial" w:hAnsi="Arial" w:cs="Arial"/>
        </w:rPr>
        <w:t>medieval</w:t>
      </w:r>
      <w:r w:rsidR="00CE310E" w:rsidRPr="00D80B41">
        <w:rPr>
          <w:rFonts w:ascii="Arial" w:hAnsi="Arial" w:cs="Arial"/>
        </w:rPr>
        <w:t xml:space="preserve"> </w:t>
      </w:r>
      <w:r w:rsidR="00A21441" w:rsidRPr="00D80B41">
        <w:rPr>
          <w:rFonts w:ascii="Arial" w:hAnsi="Arial" w:cs="Arial"/>
        </w:rPr>
        <w:t>site (a building, ruin, even a town) using remote ma</w:t>
      </w:r>
      <w:r w:rsidR="00F52B01" w:rsidRPr="00D80B41">
        <w:rPr>
          <w:rFonts w:ascii="Arial" w:hAnsi="Arial" w:cs="Arial"/>
        </w:rPr>
        <w:t>pping and imaging systems such as</w:t>
      </w:r>
      <w:r w:rsidR="00A21441" w:rsidRPr="00D80B41">
        <w:rPr>
          <w:rFonts w:ascii="Arial" w:hAnsi="Arial" w:cs="Arial"/>
        </w:rPr>
        <w:t xml:space="preserve"> Google Earth, </w:t>
      </w:r>
      <w:r w:rsidR="00F52B01" w:rsidRPr="00D80B41">
        <w:rPr>
          <w:rFonts w:ascii="Arial" w:hAnsi="Arial" w:cs="Arial"/>
        </w:rPr>
        <w:t>or Google Earth Studio.</w:t>
      </w:r>
      <w:r w:rsidR="00877F65">
        <w:rPr>
          <w:rFonts w:ascii="Arial" w:hAnsi="Arial" w:cs="Arial"/>
        </w:rPr>
        <w:t xml:space="preserve"> The prize is £300</w:t>
      </w:r>
    </w:p>
    <w:p w14:paraId="2FB62876" w14:textId="77777777" w:rsidR="00F52B01" w:rsidRPr="00D80B41" w:rsidRDefault="00F52B01" w:rsidP="00F52B01">
      <w:pPr>
        <w:rPr>
          <w:rFonts w:ascii="Arial" w:hAnsi="Arial" w:cs="Arial"/>
        </w:rPr>
      </w:pPr>
      <w:r w:rsidRPr="00D80B41">
        <w:rPr>
          <w:rFonts w:ascii="Arial" w:hAnsi="Arial" w:cs="Arial"/>
        </w:rPr>
        <w:t xml:space="preserve">An advantage of the new technologies is the capacity to show a building in the context of its surroundings so the tour might also feature topographical context, if appropriate. This might include both extant and lost </w:t>
      </w:r>
      <w:r w:rsidR="00CE310E" w:rsidRPr="00D80B41">
        <w:rPr>
          <w:rFonts w:ascii="Arial" w:hAnsi="Arial" w:cs="Arial"/>
        </w:rPr>
        <w:t xml:space="preserve">Roman or </w:t>
      </w:r>
      <w:r w:rsidRPr="00D80B41">
        <w:rPr>
          <w:rFonts w:ascii="Arial" w:hAnsi="Arial" w:cs="Arial"/>
        </w:rPr>
        <w:t>medieval buildings</w:t>
      </w:r>
      <w:r w:rsidR="00821B2B" w:rsidRPr="00D80B41">
        <w:rPr>
          <w:rFonts w:ascii="Arial" w:hAnsi="Arial" w:cs="Arial"/>
        </w:rPr>
        <w:t xml:space="preserve"> and features</w:t>
      </w:r>
      <w:r w:rsidRPr="00D80B41">
        <w:rPr>
          <w:rFonts w:ascii="Arial" w:hAnsi="Arial" w:cs="Arial"/>
        </w:rPr>
        <w:t>, though a comprehensive treatment of a single site is also welcome.</w:t>
      </w:r>
    </w:p>
    <w:p w14:paraId="7A3B168C" w14:textId="2A70CDE3" w:rsidR="00F52B01" w:rsidRDefault="00D80B41">
      <w:pPr>
        <w:rPr>
          <w:rFonts w:ascii="Arial" w:hAnsi="Arial" w:cs="Arial"/>
        </w:rPr>
      </w:pPr>
      <w:r>
        <w:rPr>
          <w:rFonts w:ascii="Arial" w:hAnsi="Arial" w:cs="Arial"/>
        </w:rPr>
        <w:t>The submission should be t</w:t>
      </w:r>
      <w:r w:rsidRPr="00D80B41">
        <w:rPr>
          <w:rFonts w:ascii="Arial" w:hAnsi="Arial" w:cs="Arial"/>
        </w:rPr>
        <w:t>he virtual equivalent of a 15-minute tour of a site or building</w:t>
      </w:r>
      <w:r>
        <w:rPr>
          <w:rFonts w:ascii="Arial" w:hAnsi="Arial" w:cs="Arial"/>
        </w:rPr>
        <w:t xml:space="preserve">. </w:t>
      </w:r>
      <w:r w:rsidR="00F52B01" w:rsidRPr="00D80B41">
        <w:rPr>
          <w:rFonts w:ascii="Arial" w:hAnsi="Arial" w:cs="Arial"/>
        </w:rPr>
        <w:t xml:space="preserve">Ideally </w:t>
      </w:r>
      <w:r>
        <w:rPr>
          <w:rFonts w:ascii="Arial" w:hAnsi="Arial" w:cs="Arial"/>
        </w:rPr>
        <w:t>the</w:t>
      </w:r>
      <w:r w:rsidR="00F52B01" w:rsidRPr="00D80B41">
        <w:rPr>
          <w:rFonts w:ascii="Arial" w:hAnsi="Arial" w:cs="Arial"/>
        </w:rPr>
        <w:t xml:space="preserve"> tour would take </w:t>
      </w:r>
      <w:r w:rsidR="00821B2B" w:rsidRPr="00D80B41">
        <w:rPr>
          <w:rFonts w:ascii="Arial" w:hAnsi="Arial" w:cs="Arial"/>
        </w:rPr>
        <w:t>the viewer</w:t>
      </w:r>
      <w:r w:rsidR="00F52B01" w:rsidRPr="00D80B41">
        <w:rPr>
          <w:rFonts w:ascii="Arial" w:hAnsi="Arial" w:cs="Arial"/>
        </w:rPr>
        <w:t xml:space="preserve"> to all (interesting) parts of a building, and provide information </w:t>
      </w:r>
      <w:r w:rsidR="00C82318" w:rsidRPr="00D80B41">
        <w:rPr>
          <w:rFonts w:ascii="Arial" w:hAnsi="Arial" w:cs="Arial"/>
        </w:rPr>
        <w:t>about the views shown, suitable for a (reasonably) scholarly viewer, including some further reading.</w:t>
      </w:r>
    </w:p>
    <w:p w14:paraId="01AE34F2" w14:textId="6AAAFFA0" w:rsidR="003243FC" w:rsidRPr="00D80B41" w:rsidRDefault="003243FC">
      <w:pPr>
        <w:rPr>
          <w:rFonts w:ascii="Arial" w:hAnsi="Arial" w:cs="Arial"/>
        </w:rPr>
      </w:pPr>
      <w:r>
        <w:rPr>
          <w:rFonts w:ascii="Arial" w:hAnsi="Arial" w:cs="Arial"/>
        </w:rPr>
        <w:t>The competition is open to individuals only. A selection of entries, including that of the winner, will be displayed on the BAA, so entries should be open access. Entries from commercial operators or University departments will not be accepted.</w:t>
      </w:r>
      <w:bookmarkStart w:id="0" w:name="_GoBack"/>
      <w:bookmarkEnd w:id="0"/>
    </w:p>
    <w:p w14:paraId="47DCF757" w14:textId="77777777" w:rsidR="00CA2742" w:rsidRPr="00D80B41" w:rsidRDefault="00C82318">
      <w:pPr>
        <w:rPr>
          <w:rFonts w:ascii="Arial" w:hAnsi="Arial" w:cs="Arial"/>
        </w:rPr>
      </w:pPr>
      <w:r w:rsidRPr="00D80B41">
        <w:rPr>
          <w:rFonts w:ascii="Arial" w:hAnsi="Arial" w:cs="Arial"/>
        </w:rPr>
        <w:t>Among the criteria for judging will be the quality of information given</w:t>
      </w:r>
      <w:r w:rsidR="00CA2742" w:rsidRPr="00D80B41">
        <w:rPr>
          <w:rFonts w:ascii="Arial" w:hAnsi="Arial" w:cs="Arial"/>
        </w:rPr>
        <w:t>, which should reflect reliable and up-to-date thinking, the quality of the visuals and the use of supplementary images – antiquarian views or maps, other photographs, etc.</w:t>
      </w:r>
      <w:r w:rsidR="00D80B41">
        <w:rPr>
          <w:rFonts w:ascii="Arial" w:hAnsi="Arial" w:cs="Arial"/>
        </w:rPr>
        <w:t xml:space="preserve"> </w:t>
      </w:r>
      <w:r w:rsidR="00CA2742" w:rsidRPr="00D80B41">
        <w:rPr>
          <w:rFonts w:ascii="Arial" w:hAnsi="Arial" w:cs="Arial"/>
        </w:rPr>
        <w:t>Ease of use is also important, and it should provide users with the opportunity to explore on their own.</w:t>
      </w:r>
    </w:p>
    <w:p w14:paraId="03098F76" w14:textId="77777777" w:rsidR="00CA2742" w:rsidRPr="00D80B41" w:rsidRDefault="00CA2742">
      <w:pPr>
        <w:rPr>
          <w:rFonts w:ascii="Arial" w:hAnsi="Arial" w:cs="Arial"/>
        </w:rPr>
      </w:pPr>
      <w:r w:rsidRPr="00D80B41">
        <w:rPr>
          <w:rFonts w:ascii="Arial" w:hAnsi="Arial" w:cs="Arial"/>
        </w:rPr>
        <w:t>HOW TO SUBMIT</w:t>
      </w:r>
      <w:r w:rsidR="0080658F" w:rsidRPr="00D80B41">
        <w:rPr>
          <w:rFonts w:ascii="Arial" w:hAnsi="Arial" w:cs="Arial"/>
        </w:rPr>
        <w:t xml:space="preserve">: please send a link to your project to: </w:t>
      </w:r>
      <w:hyperlink r:id="rId8" w:history="1">
        <w:r w:rsidR="0080658F" w:rsidRPr="00D80B41">
          <w:rPr>
            <w:rStyle w:val="Hyperlink"/>
            <w:rFonts w:ascii="Arial" w:hAnsi="Arial" w:cs="Arial"/>
          </w:rPr>
          <w:t>web@thebaa.org</w:t>
        </w:r>
      </w:hyperlink>
      <w:r w:rsidR="0080658F" w:rsidRPr="00D80B41">
        <w:rPr>
          <w:rFonts w:ascii="Arial" w:hAnsi="Arial" w:cs="Arial"/>
        </w:rPr>
        <w:t xml:space="preserve"> (i.e. if you have produced a video, please upload to YouTube and send a link)</w:t>
      </w:r>
    </w:p>
    <w:p w14:paraId="20D166F4" w14:textId="77777777" w:rsidR="00D80B41" w:rsidRDefault="00CA2742" w:rsidP="00D80B41">
      <w:pPr>
        <w:rPr>
          <w:rFonts w:ascii="Arial" w:hAnsi="Arial" w:cs="Arial"/>
        </w:rPr>
      </w:pPr>
      <w:r w:rsidRPr="00D80B41">
        <w:rPr>
          <w:rFonts w:ascii="Arial" w:hAnsi="Arial" w:cs="Arial"/>
        </w:rPr>
        <w:t xml:space="preserve">Samples of the sort of thing we are looking for can be found on the Association’s website: </w:t>
      </w:r>
      <w:hyperlink r:id="rId9" w:history="1">
        <w:r w:rsidRPr="00D80B41">
          <w:rPr>
            <w:rStyle w:val="Hyperlink"/>
            <w:rFonts w:ascii="Arial" w:hAnsi="Arial" w:cs="Arial"/>
          </w:rPr>
          <w:t>Digital Resources | British Archaeological Association (thebaa.org)</w:t>
        </w:r>
      </w:hyperlink>
      <w:r w:rsidR="00D80B41">
        <w:rPr>
          <w:rStyle w:val="Hyperlink"/>
          <w:rFonts w:ascii="Arial" w:hAnsi="Arial" w:cs="Arial"/>
        </w:rPr>
        <w:t>, a</w:t>
      </w:r>
      <w:r w:rsidRPr="00D80B41">
        <w:rPr>
          <w:rFonts w:ascii="Arial" w:hAnsi="Arial" w:cs="Arial"/>
        </w:rPr>
        <w:t>nd a tutorial video</w:t>
      </w:r>
      <w:r w:rsidR="00D80B41">
        <w:rPr>
          <w:rFonts w:ascii="Arial" w:hAnsi="Arial" w:cs="Arial"/>
        </w:rPr>
        <w:t>s</w:t>
      </w:r>
      <w:r w:rsidRPr="00D80B41">
        <w:rPr>
          <w:rFonts w:ascii="Arial" w:hAnsi="Arial" w:cs="Arial"/>
        </w:rPr>
        <w:t xml:space="preserve">, </w:t>
      </w:r>
      <w:r w:rsidR="00821B2B" w:rsidRPr="00D80B41">
        <w:rPr>
          <w:rFonts w:ascii="Arial" w:hAnsi="Arial" w:cs="Arial"/>
        </w:rPr>
        <w:t>exploring the potential of Google Earth and Google Earth Studio can be found here</w:t>
      </w:r>
      <w:r w:rsidR="00D80B41">
        <w:rPr>
          <w:rFonts w:ascii="Arial" w:hAnsi="Arial" w:cs="Arial"/>
        </w:rPr>
        <w:t>:</w:t>
      </w:r>
      <w:r w:rsidR="00F67095" w:rsidRPr="00D80B41">
        <w:rPr>
          <w:rFonts w:ascii="Arial" w:hAnsi="Arial" w:cs="Arial"/>
        </w:rPr>
        <w:t xml:space="preserve"> </w:t>
      </w:r>
      <w:hyperlink r:id="rId10" w:history="1">
        <w:r w:rsidR="00F67095" w:rsidRPr="00D80B41">
          <w:rPr>
            <w:rStyle w:val="Hyperlink"/>
            <w:rFonts w:ascii="Arial" w:hAnsi="Arial" w:cs="Arial"/>
          </w:rPr>
          <w:t>https://www.youtube.com/watch?v=-XcLcF-huCo&amp;feature=emb_logo</w:t>
        </w:r>
      </w:hyperlink>
      <w:r w:rsidR="00F67095" w:rsidRPr="00D80B41">
        <w:rPr>
          <w:rFonts w:ascii="Arial" w:hAnsi="Arial" w:cs="Arial"/>
        </w:rPr>
        <w:t xml:space="preserve"> </w:t>
      </w:r>
      <w:r w:rsidR="00D80B41" w:rsidRPr="00D80B41">
        <w:rPr>
          <w:rFonts w:ascii="Arial" w:hAnsi="Arial" w:cs="Arial"/>
        </w:rPr>
        <w:t xml:space="preserve">(a very simple version 3-minute tutorial from Google) and </w:t>
      </w:r>
      <w:hyperlink r:id="rId11" w:tgtFrame="_blank" w:history="1">
        <w:r w:rsidR="00D80B41" w:rsidRPr="00D80B41">
          <w:rPr>
            <w:rStyle w:val="Hyperlink"/>
            <w:rFonts w:ascii="Arial" w:hAnsi="Arial" w:cs="Arial"/>
          </w:rPr>
          <w:t>https://youtu.be/cZ91_arsbdI</w:t>
        </w:r>
      </w:hyperlink>
      <w:r w:rsidR="00D80B41" w:rsidRPr="00D80B41">
        <w:rPr>
          <w:rFonts w:ascii="Arial" w:hAnsi="Arial" w:cs="Arial"/>
        </w:rPr>
        <w:t xml:space="preserve"> (a more sophisticated tutorial from James Cameron)</w:t>
      </w:r>
    </w:p>
    <w:p w14:paraId="0858E00A" w14:textId="77777777" w:rsidR="003243FC" w:rsidRDefault="00D80B41">
      <w:pPr>
        <w:rPr>
          <w:rFonts w:ascii="Arial" w:hAnsi="Arial" w:cs="Arial"/>
        </w:rPr>
      </w:pPr>
      <w:r w:rsidRPr="00D80B41">
        <w:rPr>
          <w:rFonts w:ascii="Arial" w:hAnsi="Arial" w:cs="Arial"/>
        </w:rPr>
        <w:t>The tour should cover sites within the Association’s areas of interest,</w:t>
      </w:r>
      <w:r w:rsidR="003243FC">
        <w:rPr>
          <w:rFonts w:ascii="Arial" w:hAnsi="Arial" w:cs="Arial"/>
        </w:rPr>
        <w:t xml:space="preserve"> </w:t>
      </w:r>
      <w:r w:rsidRPr="00D80B41">
        <w:rPr>
          <w:rFonts w:ascii="Arial" w:hAnsi="Arial" w:cs="Arial"/>
        </w:rPr>
        <w:t>defined as the study of material culture from the Roman period until the nineteenth century, principally within Europe and the Mediterranean basin</w:t>
      </w:r>
      <w:r w:rsidR="003243FC">
        <w:rPr>
          <w:rFonts w:ascii="Arial" w:hAnsi="Arial" w:cs="Arial"/>
        </w:rPr>
        <w:t xml:space="preserve">. The </w:t>
      </w:r>
      <w:r w:rsidRPr="00D80B41">
        <w:rPr>
          <w:rFonts w:ascii="Arial" w:hAnsi="Arial" w:cs="Arial"/>
        </w:rPr>
        <w:t>BAA</w:t>
      </w:r>
      <w:r w:rsidR="003243FC">
        <w:rPr>
          <w:rFonts w:ascii="Arial" w:hAnsi="Arial" w:cs="Arial"/>
        </w:rPr>
        <w:t xml:space="preserve">’s core interests </w:t>
      </w:r>
      <w:r w:rsidRPr="00D80B41">
        <w:rPr>
          <w:rFonts w:ascii="Arial" w:hAnsi="Arial" w:cs="Arial"/>
        </w:rPr>
        <w:t>are Roman to 16th century</w:t>
      </w:r>
      <w:r w:rsidR="003243FC">
        <w:rPr>
          <w:rFonts w:ascii="Arial" w:hAnsi="Arial" w:cs="Arial"/>
        </w:rPr>
        <w:t>.</w:t>
      </w:r>
    </w:p>
    <w:p w14:paraId="457DD247" w14:textId="3FB470D1" w:rsidR="00D80B41" w:rsidRPr="00D80B41" w:rsidRDefault="00D80B41">
      <w:pPr>
        <w:rPr>
          <w:rFonts w:ascii="Arial" w:hAnsi="Arial" w:cs="Arial"/>
        </w:rPr>
      </w:pPr>
      <w:r w:rsidRPr="00D80B41">
        <w:rPr>
          <w:rFonts w:ascii="Arial" w:hAnsi="Arial" w:cs="Arial"/>
        </w:rPr>
        <w:t xml:space="preserve">The closing date for competition entries is 1 </w:t>
      </w:r>
      <w:proofErr w:type="gramStart"/>
      <w:r w:rsidRPr="00D80B41">
        <w:rPr>
          <w:rFonts w:ascii="Arial" w:hAnsi="Arial" w:cs="Arial"/>
        </w:rPr>
        <w:t>February,</w:t>
      </w:r>
      <w:proofErr w:type="gramEnd"/>
      <w:r w:rsidRPr="00D80B41">
        <w:rPr>
          <w:rFonts w:ascii="Arial" w:hAnsi="Arial" w:cs="Arial"/>
        </w:rPr>
        <w:t xml:space="preserve"> 2021 and the result will be announced on 15 February</w:t>
      </w:r>
    </w:p>
    <w:sectPr w:rsidR="00D80B41" w:rsidRPr="00D80B41" w:rsidSect="003243F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6CEB0" w14:textId="77777777" w:rsidR="006A0C0D" w:rsidRDefault="006A0C0D" w:rsidP="00F52B01">
      <w:pPr>
        <w:spacing w:after="0" w:line="240" w:lineRule="auto"/>
      </w:pPr>
      <w:r>
        <w:separator/>
      </w:r>
    </w:p>
  </w:endnote>
  <w:endnote w:type="continuationSeparator" w:id="0">
    <w:p w14:paraId="03E43E49" w14:textId="77777777" w:rsidR="006A0C0D" w:rsidRDefault="006A0C0D" w:rsidP="00F5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D8EF" w14:textId="77777777" w:rsidR="006A0C0D" w:rsidRDefault="006A0C0D" w:rsidP="00F52B01">
      <w:pPr>
        <w:spacing w:after="0" w:line="240" w:lineRule="auto"/>
      </w:pPr>
      <w:r>
        <w:separator/>
      </w:r>
    </w:p>
  </w:footnote>
  <w:footnote w:type="continuationSeparator" w:id="0">
    <w:p w14:paraId="0338E0B5" w14:textId="77777777" w:rsidR="006A0C0D" w:rsidRDefault="006A0C0D" w:rsidP="00F52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96058"/>
    <w:multiLevelType w:val="multilevel"/>
    <w:tmpl w:val="955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DF"/>
    <w:rsid w:val="00035D46"/>
    <w:rsid w:val="00063A8E"/>
    <w:rsid w:val="000C6429"/>
    <w:rsid w:val="000E4F30"/>
    <w:rsid w:val="000F6508"/>
    <w:rsid w:val="00170219"/>
    <w:rsid w:val="00187BD2"/>
    <w:rsid w:val="0019117B"/>
    <w:rsid w:val="003243FC"/>
    <w:rsid w:val="003246EE"/>
    <w:rsid w:val="00395DA3"/>
    <w:rsid w:val="003E5274"/>
    <w:rsid w:val="003F43F6"/>
    <w:rsid w:val="00526EF4"/>
    <w:rsid w:val="006A0C0D"/>
    <w:rsid w:val="007F3448"/>
    <w:rsid w:val="007F773C"/>
    <w:rsid w:val="0080658F"/>
    <w:rsid w:val="0082001F"/>
    <w:rsid w:val="00821B2B"/>
    <w:rsid w:val="0084361C"/>
    <w:rsid w:val="00877F65"/>
    <w:rsid w:val="00895B35"/>
    <w:rsid w:val="009766FC"/>
    <w:rsid w:val="00984C65"/>
    <w:rsid w:val="009E58D1"/>
    <w:rsid w:val="009F6049"/>
    <w:rsid w:val="00A21441"/>
    <w:rsid w:val="00A434DF"/>
    <w:rsid w:val="00AF708A"/>
    <w:rsid w:val="00B073B6"/>
    <w:rsid w:val="00C107A8"/>
    <w:rsid w:val="00C82318"/>
    <w:rsid w:val="00CA2742"/>
    <w:rsid w:val="00CE310E"/>
    <w:rsid w:val="00D80B41"/>
    <w:rsid w:val="00E542AD"/>
    <w:rsid w:val="00E9454A"/>
    <w:rsid w:val="00F13031"/>
    <w:rsid w:val="00F52B01"/>
    <w:rsid w:val="00F67095"/>
    <w:rsid w:val="00FC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AFC4"/>
  <w15:docId w15:val="{0BB11AA0-825D-4855-8C92-E18758F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A8"/>
    <w:rPr>
      <w:rFonts w:ascii="Tahoma" w:hAnsi="Tahoma" w:cs="Tahoma"/>
      <w:sz w:val="16"/>
      <w:szCs w:val="16"/>
    </w:rPr>
  </w:style>
  <w:style w:type="character" w:styleId="Hyperlink">
    <w:name w:val="Hyperlink"/>
    <w:basedOn w:val="DefaultParagraphFont"/>
    <w:uiPriority w:val="99"/>
    <w:unhideWhenUsed/>
    <w:rsid w:val="00063A8E"/>
    <w:rPr>
      <w:color w:val="0000FF" w:themeColor="hyperlink"/>
      <w:u w:val="single"/>
    </w:rPr>
  </w:style>
  <w:style w:type="paragraph" w:styleId="EndnoteText">
    <w:name w:val="endnote text"/>
    <w:basedOn w:val="Normal"/>
    <w:link w:val="EndnoteTextChar"/>
    <w:uiPriority w:val="99"/>
    <w:semiHidden/>
    <w:unhideWhenUsed/>
    <w:rsid w:val="00F52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B01"/>
    <w:rPr>
      <w:sz w:val="20"/>
      <w:szCs w:val="20"/>
    </w:rPr>
  </w:style>
  <w:style w:type="character" w:styleId="EndnoteReference">
    <w:name w:val="endnote reference"/>
    <w:basedOn w:val="DefaultParagraphFont"/>
    <w:uiPriority w:val="99"/>
    <w:semiHidden/>
    <w:unhideWhenUsed/>
    <w:rsid w:val="00F52B01"/>
    <w:rPr>
      <w:vertAlign w:val="superscript"/>
    </w:rPr>
  </w:style>
  <w:style w:type="character" w:styleId="FollowedHyperlink">
    <w:name w:val="FollowedHyperlink"/>
    <w:basedOn w:val="DefaultParagraphFont"/>
    <w:uiPriority w:val="99"/>
    <w:semiHidden/>
    <w:unhideWhenUsed/>
    <w:rsid w:val="00CA2742"/>
    <w:rPr>
      <w:color w:val="800080" w:themeColor="followedHyperlink"/>
      <w:u w:val="single"/>
    </w:rPr>
  </w:style>
  <w:style w:type="character" w:customStyle="1" w:styleId="UnresolvedMention1">
    <w:name w:val="Unresolved Mention1"/>
    <w:basedOn w:val="DefaultParagraphFont"/>
    <w:uiPriority w:val="99"/>
    <w:semiHidden/>
    <w:unhideWhenUsed/>
    <w:rsid w:val="00F6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03003">
      <w:bodyDiv w:val="1"/>
      <w:marLeft w:val="0"/>
      <w:marRight w:val="0"/>
      <w:marTop w:val="0"/>
      <w:marBottom w:val="0"/>
      <w:divBdr>
        <w:top w:val="none" w:sz="0" w:space="0" w:color="auto"/>
        <w:left w:val="none" w:sz="0" w:space="0" w:color="auto"/>
        <w:bottom w:val="none" w:sz="0" w:space="0" w:color="auto"/>
        <w:right w:val="none" w:sz="0" w:space="0" w:color="auto"/>
      </w:divBdr>
    </w:div>
    <w:div w:id="1731343898">
      <w:bodyDiv w:val="1"/>
      <w:marLeft w:val="0"/>
      <w:marRight w:val="0"/>
      <w:marTop w:val="0"/>
      <w:marBottom w:val="0"/>
      <w:divBdr>
        <w:top w:val="none" w:sz="0" w:space="0" w:color="auto"/>
        <w:left w:val="none" w:sz="0" w:space="0" w:color="auto"/>
        <w:bottom w:val="none" w:sz="0" w:space="0" w:color="auto"/>
        <w:right w:val="none" w:sz="0" w:space="0" w:color="auto"/>
      </w:divBdr>
    </w:div>
    <w:div w:id="19951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theba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Z91_arsbdI" TargetMode="External"/><Relationship Id="rId5" Type="http://schemas.openxmlformats.org/officeDocument/2006/relationships/footnotes" Target="footnotes.xml"/><Relationship Id="rId10" Type="http://schemas.openxmlformats.org/officeDocument/2006/relationships/hyperlink" Target="https://www.youtube.com/watch?v=-XcLcF-huCo&amp;feature=emb_logo" TargetMode="External"/><Relationship Id="rId4" Type="http://schemas.openxmlformats.org/officeDocument/2006/relationships/webSettings" Target="webSettings.xml"/><Relationship Id="rId9" Type="http://schemas.openxmlformats.org/officeDocument/2006/relationships/hyperlink" Target="https://thebaa.org/resources/digit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Plant</dc:creator>
  <cp:lastModifiedBy>John</cp:lastModifiedBy>
  <cp:revision>16</cp:revision>
  <dcterms:created xsi:type="dcterms:W3CDTF">2020-12-09T21:48:00Z</dcterms:created>
  <dcterms:modified xsi:type="dcterms:W3CDTF">2021-01-09T17:53:00Z</dcterms:modified>
</cp:coreProperties>
</file>