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70C4" w14:textId="3978530B" w:rsidR="003822E2" w:rsidRDefault="00440212" w:rsidP="00EA42AE">
      <w:pPr>
        <w:rPr>
          <w:noProof/>
        </w:rPr>
      </w:pPr>
      <w:r>
        <w:rPr>
          <w:noProof/>
          <w:lang w:val="en-GB" w:eastAsia="en-GB"/>
        </w:rPr>
        <w:drawing>
          <wp:anchor distT="0" distB="0" distL="114300" distR="114300" simplePos="0" relativeHeight="251658240" behindDoc="0" locked="0" layoutInCell="1" allowOverlap="1" wp14:anchorId="4ECFAA38" wp14:editId="5FF73228">
            <wp:simplePos x="0" y="0"/>
            <wp:positionH relativeFrom="column">
              <wp:posOffset>-147955</wp:posOffset>
            </wp:positionH>
            <wp:positionV relativeFrom="paragraph">
              <wp:posOffset>-635</wp:posOffset>
            </wp:positionV>
            <wp:extent cx="6029032" cy="166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6059882" cy="1675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AE741" w14:textId="1BF8E57E" w:rsidR="00C80B9A" w:rsidRDefault="00C80B9A" w:rsidP="00EA42AE"/>
    <w:p w14:paraId="1241DD2F" w14:textId="77777777" w:rsidR="006F296B" w:rsidRDefault="006F296B" w:rsidP="00EA42AE">
      <w:pPr>
        <w:pStyle w:val="Heading2"/>
        <w:spacing w:before="240" w:after="240"/>
        <w:rPr>
          <w:rFonts w:ascii="Times New Roman" w:hAnsi="Times New Roman" w:cs="Times New Roman"/>
          <w:b w:val="0"/>
          <w:noProof/>
          <w:sz w:val="24"/>
          <w:szCs w:val="24"/>
          <w:lang w:eastAsia="en-GB"/>
        </w:rPr>
      </w:pPr>
    </w:p>
    <w:p w14:paraId="03CF1770" w14:textId="77777777" w:rsidR="006F296B" w:rsidRDefault="006F296B" w:rsidP="00EA42AE">
      <w:pPr>
        <w:pStyle w:val="Heading2"/>
        <w:spacing w:before="240" w:after="240"/>
        <w:rPr>
          <w:rFonts w:ascii="Times New Roman" w:hAnsi="Times New Roman" w:cs="Times New Roman"/>
          <w:b w:val="0"/>
          <w:noProof/>
          <w:sz w:val="24"/>
          <w:szCs w:val="24"/>
          <w:lang w:eastAsia="en-GB"/>
        </w:rPr>
      </w:pPr>
    </w:p>
    <w:p w14:paraId="69BFA6D1" w14:textId="77777777" w:rsidR="001C6D08" w:rsidRDefault="001C6D08" w:rsidP="00DA2FBB">
      <w:pPr>
        <w:pStyle w:val="Heading3"/>
        <w:spacing w:after="0"/>
        <w:rPr>
          <w:i w:val="0"/>
          <w:sz w:val="32"/>
          <w:szCs w:val="32"/>
        </w:rPr>
      </w:pPr>
    </w:p>
    <w:p w14:paraId="38A8D904" w14:textId="77777777" w:rsidR="001C6D08" w:rsidRDefault="001C6D08" w:rsidP="00DA2FBB">
      <w:pPr>
        <w:pStyle w:val="Heading3"/>
        <w:spacing w:after="0"/>
        <w:rPr>
          <w:i w:val="0"/>
          <w:sz w:val="32"/>
          <w:szCs w:val="32"/>
        </w:rPr>
      </w:pPr>
    </w:p>
    <w:p w14:paraId="0616541E" w14:textId="55304A8D" w:rsidR="00450330" w:rsidRPr="00EF1CA1" w:rsidRDefault="00450330" w:rsidP="00DA2FBB">
      <w:pPr>
        <w:pStyle w:val="Heading3"/>
        <w:spacing w:after="0"/>
        <w:rPr>
          <w:i w:val="0"/>
          <w:sz w:val="32"/>
          <w:szCs w:val="32"/>
        </w:rPr>
      </w:pPr>
      <w:r w:rsidRPr="00EF1CA1">
        <w:rPr>
          <w:i w:val="0"/>
          <w:sz w:val="32"/>
          <w:szCs w:val="32"/>
        </w:rPr>
        <w:t>SHREWSBURY CONFERENCE</w:t>
      </w:r>
      <w:r w:rsidR="00EF1CA1" w:rsidRPr="00EF1CA1">
        <w:rPr>
          <w:i w:val="0"/>
          <w:sz w:val="32"/>
          <w:szCs w:val="32"/>
        </w:rPr>
        <w:t xml:space="preserve"> 2019</w:t>
      </w:r>
    </w:p>
    <w:p w14:paraId="2C9C336D" w14:textId="67204BC6" w:rsidR="00F43D67" w:rsidRDefault="00450330" w:rsidP="00DA2FBB">
      <w:pPr>
        <w:pStyle w:val="Heading3"/>
        <w:spacing w:after="0"/>
      </w:pPr>
      <w:r>
        <w:t>Monday</w:t>
      </w:r>
      <w:r w:rsidR="00426650">
        <w:t xml:space="preserve"> </w:t>
      </w:r>
      <w:r>
        <w:t>15</w:t>
      </w:r>
      <w:r w:rsidRPr="00450330">
        <w:rPr>
          <w:vertAlign w:val="superscript"/>
        </w:rPr>
        <w:t>th</w:t>
      </w:r>
      <w:r>
        <w:t xml:space="preserve"> July </w:t>
      </w:r>
      <w:r w:rsidR="008A7B19">
        <w:t>to</w:t>
      </w:r>
      <w:r w:rsidR="00F43D67" w:rsidRPr="00EA42AE">
        <w:t xml:space="preserve"> </w:t>
      </w:r>
      <w:r>
        <w:t>Friday 19</w:t>
      </w:r>
      <w:r w:rsidR="007627C7" w:rsidRPr="00EA42AE">
        <w:t>th</w:t>
      </w:r>
      <w:r w:rsidR="00426650">
        <w:t xml:space="preserve"> </w:t>
      </w:r>
      <w:r w:rsidR="004A7E38">
        <w:t>July</w:t>
      </w:r>
    </w:p>
    <w:p w14:paraId="51A685F9" w14:textId="77777777" w:rsidR="00804C8C" w:rsidRDefault="00804C8C" w:rsidP="00804C8C">
      <w:pPr>
        <w:pStyle w:val="Heading2"/>
        <w:spacing w:before="240" w:after="240"/>
        <w:rPr>
          <w:sz w:val="32"/>
          <w:szCs w:val="32"/>
        </w:rPr>
      </w:pPr>
      <w:r w:rsidRPr="00610F3E">
        <w:rPr>
          <w:sz w:val="32"/>
          <w:szCs w:val="32"/>
        </w:rPr>
        <w:t>STUDENT SCHOLARSHIPS</w:t>
      </w:r>
    </w:p>
    <w:p w14:paraId="494467B2" w14:textId="4EA6DF2E" w:rsidR="008723C5" w:rsidRPr="008723C5" w:rsidRDefault="008723C5" w:rsidP="00A1490E">
      <w:pPr>
        <w:jc w:val="center"/>
      </w:pPr>
    </w:p>
    <w:p w14:paraId="7316E4F3" w14:textId="548A09CD" w:rsidR="00580052" w:rsidRDefault="00450330" w:rsidP="00580052">
      <w:pPr>
        <w:spacing w:after="0"/>
        <w:rPr>
          <w:rFonts w:cs="Arial"/>
          <w:color w:val="080808"/>
          <w:sz w:val="22"/>
          <w:szCs w:val="22"/>
        </w:rPr>
      </w:pPr>
      <w:r>
        <w:rPr>
          <w:sz w:val="22"/>
          <w:szCs w:val="22"/>
        </w:rPr>
        <w:t>The 2019</w:t>
      </w:r>
      <w:r w:rsidR="006B5B4E" w:rsidRPr="00A1490E">
        <w:rPr>
          <w:sz w:val="22"/>
          <w:szCs w:val="22"/>
        </w:rPr>
        <w:t xml:space="preserve"> </w:t>
      </w:r>
      <w:r w:rsidR="001C6D08">
        <w:rPr>
          <w:sz w:val="22"/>
          <w:szCs w:val="22"/>
        </w:rPr>
        <w:t xml:space="preserve">BAA </w:t>
      </w:r>
      <w:r w:rsidR="006B5B4E" w:rsidRPr="00A1490E">
        <w:rPr>
          <w:sz w:val="22"/>
          <w:szCs w:val="22"/>
        </w:rPr>
        <w:t>Conference</w:t>
      </w:r>
      <w:r w:rsidR="00580052">
        <w:rPr>
          <w:sz w:val="22"/>
          <w:szCs w:val="22"/>
        </w:rPr>
        <w:t xml:space="preserve"> will explore the art, architecture and archaeology of medieval Shrewsbury and north S</w:t>
      </w:r>
      <w:r w:rsidR="004A7E38">
        <w:rPr>
          <w:sz w:val="22"/>
          <w:szCs w:val="22"/>
        </w:rPr>
        <w:t>hropshire</w:t>
      </w:r>
      <w:r w:rsidR="000E666E">
        <w:rPr>
          <w:sz w:val="22"/>
          <w:szCs w:val="22"/>
        </w:rPr>
        <w:t xml:space="preserve">. </w:t>
      </w:r>
      <w:r w:rsidR="005B0FA5">
        <w:rPr>
          <w:sz w:val="22"/>
          <w:szCs w:val="22"/>
        </w:rPr>
        <w:t>Lectures will include papers on subjects as varied as late Roman Shropshire, Shrewsbury’s medieval topography, the patronage, art, architecture and archaeology of medieval churches in and around Shrewsbury, stone sculpture, alabasters, roof bosses, seals, and nineteenth-century antiquarianism.</w:t>
      </w:r>
    </w:p>
    <w:p w14:paraId="70205297" w14:textId="77777777" w:rsidR="005A2881" w:rsidRDefault="005A2881" w:rsidP="005A2881">
      <w:pPr>
        <w:pStyle w:val="NoSpacing"/>
        <w:rPr>
          <w:sz w:val="22"/>
          <w:szCs w:val="22"/>
        </w:rPr>
      </w:pPr>
    </w:p>
    <w:p w14:paraId="1C46C2F4" w14:textId="386DEF55" w:rsidR="005A2881" w:rsidRDefault="00514869" w:rsidP="005A2881">
      <w:pPr>
        <w:pStyle w:val="NoSpacing"/>
        <w:rPr>
          <w:sz w:val="22"/>
          <w:szCs w:val="22"/>
          <w:lang w:val="en"/>
        </w:rPr>
      </w:pPr>
      <w:r>
        <w:rPr>
          <w:sz w:val="22"/>
          <w:szCs w:val="22"/>
        </w:rPr>
        <w:t>Site visits will include</w:t>
      </w:r>
      <w:r w:rsidR="005A2881">
        <w:rPr>
          <w:sz w:val="22"/>
          <w:szCs w:val="22"/>
        </w:rPr>
        <w:t xml:space="preserve"> St Mary’s, St Alkmund, Bear Steps, the Town Walls and Shrewsbury Abbey</w:t>
      </w:r>
      <w:r w:rsidR="009014BD">
        <w:rPr>
          <w:sz w:val="22"/>
          <w:szCs w:val="22"/>
        </w:rPr>
        <w:t>, whi</w:t>
      </w:r>
      <w:bookmarkStart w:id="0" w:name="_GoBack"/>
      <w:bookmarkEnd w:id="0"/>
      <w:r>
        <w:rPr>
          <w:sz w:val="22"/>
          <w:szCs w:val="22"/>
        </w:rPr>
        <w:t xml:space="preserve">le there will be </w:t>
      </w:r>
      <w:r w:rsidR="000E666E">
        <w:rPr>
          <w:sz w:val="22"/>
          <w:szCs w:val="22"/>
        </w:rPr>
        <w:t>t</w:t>
      </w:r>
      <w:r w:rsidR="005A2881">
        <w:rPr>
          <w:sz w:val="22"/>
          <w:szCs w:val="22"/>
          <w:lang w:val="en"/>
        </w:rPr>
        <w:t>wo coach excursions (one full</w:t>
      </w:r>
      <w:r w:rsidR="004A7E38">
        <w:rPr>
          <w:sz w:val="22"/>
          <w:szCs w:val="22"/>
          <w:lang w:val="en"/>
        </w:rPr>
        <w:t xml:space="preserve"> &amp; one half-</w:t>
      </w:r>
      <w:r w:rsidR="005A2881">
        <w:rPr>
          <w:sz w:val="22"/>
          <w:szCs w:val="22"/>
          <w:lang w:val="en"/>
        </w:rPr>
        <w:t>day) outside Shrewsbury</w:t>
      </w:r>
      <w:r>
        <w:rPr>
          <w:sz w:val="22"/>
          <w:szCs w:val="22"/>
          <w:lang w:val="en"/>
        </w:rPr>
        <w:t>. These</w:t>
      </w:r>
      <w:r w:rsidR="0083575D">
        <w:rPr>
          <w:sz w:val="22"/>
          <w:szCs w:val="22"/>
          <w:lang w:val="en"/>
        </w:rPr>
        <w:t xml:space="preserve"> will encompass Acton Burn</w:t>
      </w:r>
      <w:r w:rsidR="005A2881">
        <w:rPr>
          <w:sz w:val="22"/>
          <w:szCs w:val="22"/>
          <w:lang w:val="en"/>
        </w:rPr>
        <w:t>ell (church and castle), Wenlock Priory, Buildwas Abbey, Haughmond Abbey, Atcham, Shifnal, and Tong.</w:t>
      </w:r>
    </w:p>
    <w:p w14:paraId="1CD49F4D" w14:textId="77777777" w:rsidR="00EF1CA1" w:rsidRDefault="00EF1CA1" w:rsidP="008A2CCF">
      <w:pPr>
        <w:rPr>
          <w:rFonts w:cs="Segoe UI"/>
          <w:bCs/>
          <w:sz w:val="22"/>
          <w:szCs w:val="22"/>
          <w:lang w:val="en"/>
        </w:rPr>
      </w:pPr>
    </w:p>
    <w:p w14:paraId="6A41AFA6" w14:textId="14B5C516" w:rsidR="008A7B19" w:rsidRPr="008A7B19" w:rsidRDefault="008A7B19" w:rsidP="00EA42AE">
      <w:pPr>
        <w:rPr>
          <w:sz w:val="22"/>
          <w:szCs w:val="22"/>
        </w:rPr>
      </w:pPr>
      <w:r w:rsidRPr="008A7B19">
        <w:rPr>
          <w:sz w:val="22"/>
          <w:szCs w:val="22"/>
        </w:rPr>
        <w:t xml:space="preserve">Applications are invited for student scholarships. </w:t>
      </w:r>
      <w:r w:rsidR="00A1490E" w:rsidRPr="008A7B19">
        <w:rPr>
          <w:sz w:val="22"/>
          <w:szCs w:val="22"/>
        </w:rPr>
        <w:t xml:space="preserve">The conference will run from lunchtime on </w:t>
      </w:r>
      <w:r w:rsidR="00580052">
        <w:rPr>
          <w:sz w:val="22"/>
          <w:szCs w:val="22"/>
        </w:rPr>
        <w:t>Monday</w:t>
      </w:r>
      <w:r w:rsidR="00A1490E" w:rsidRPr="008A7B19">
        <w:rPr>
          <w:sz w:val="22"/>
          <w:szCs w:val="22"/>
        </w:rPr>
        <w:t xml:space="preserve"> </w:t>
      </w:r>
      <w:r w:rsidR="00580052">
        <w:rPr>
          <w:sz w:val="22"/>
          <w:szCs w:val="22"/>
        </w:rPr>
        <w:t>15</w:t>
      </w:r>
      <w:r w:rsidR="00580052" w:rsidRPr="00580052">
        <w:rPr>
          <w:sz w:val="22"/>
          <w:szCs w:val="22"/>
          <w:vertAlign w:val="superscript"/>
        </w:rPr>
        <w:t>th</w:t>
      </w:r>
      <w:r w:rsidR="00580052">
        <w:rPr>
          <w:sz w:val="22"/>
          <w:szCs w:val="22"/>
        </w:rPr>
        <w:t xml:space="preserve"> July</w:t>
      </w:r>
      <w:r w:rsidR="00A1490E" w:rsidRPr="008A7B19">
        <w:rPr>
          <w:sz w:val="22"/>
          <w:szCs w:val="22"/>
        </w:rPr>
        <w:t xml:space="preserve"> to lunchtime on </w:t>
      </w:r>
      <w:r w:rsidR="00580052">
        <w:rPr>
          <w:sz w:val="22"/>
          <w:szCs w:val="22"/>
        </w:rPr>
        <w:t>Friday</w:t>
      </w:r>
      <w:r w:rsidR="00A1490E">
        <w:rPr>
          <w:sz w:val="22"/>
          <w:szCs w:val="22"/>
        </w:rPr>
        <w:t xml:space="preserve"> </w:t>
      </w:r>
      <w:r w:rsidR="00580052">
        <w:rPr>
          <w:sz w:val="22"/>
          <w:szCs w:val="22"/>
        </w:rPr>
        <w:t>19</w:t>
      </w:r>
      <w:r w:rsidR="00A1490E" w:rsidRPr="00A1490E">
        <w:rPr>
          <w:sz w:val="22"/>
          <w:szCs w:val="22"/>
          <w:vertAlign w:val="superscript"/>
        </w:rPr>
        <w:t>th</w:t>
      </w:r>
      <w:r w:rsidR="004A7E38">
        <w:rPr>
          <w:sz w:val="22"/>
          <w:szCs w:val="22"/>
        </w:rPr>
        <w:t xml:space="preserve"> July</w:t>
      </w:r>
      <w:r w:rsidR="00580052">
        <w:rPr>
          <w:sz w:val="22"/>
          <w:szCs w:val="22"/>
        </w:rPr>
        <w:t>, 2019</w:t>
      </w:r>
      <w:r w:rsidR="00424660">
        <w:rPr>
          <w:sz w:val="22"/>
          <w:szCs w:val="22"/>
        </w:rPr>
        <w:t>.</w:t>
      </w:r>
      <w:r w:rsidR="000E666E">
        <w:rPr>
          <w:sz w:val="22"/>
          <w:szCs w:val="22"/>
        </w:rPr>
        <w:t xml:space="preserve"> </w:t>
      </w:r>
      <w:r w:rsidR="00B12916" w:rsidRPr="008A7B19">
        <w:rPr>
          <w:sz w:val="22"/>
          <w:szCs w:val="22"/>
        </w:rPr>
        <w:t>Scholarships will only be awarded to those who can attend the conference in its entirety. The scholarshi</w:t>
      </w:r>
      <w:r w:rsidR="005B0FA5">
        <w:rPr>
          <w:sz w:val="22"/>
          <w:szCs w:val="22"/>
        </w:rPr>
        <w:t>p</w:t>
      </w:r>
      <w:r w:rsidR="00B12916" w:rsidRPr="008A7B19">
        <w:rPr>
          <w:sz w:val="22"/>
          <w:szCs w:val="22"/>
        </w:rPr>
        <w:t xml:space="preserve"> cover</w:t>
      </w:r>
      <w:r w:rsidR="005B0FA5">
        <w:rPr>
          <w:sz w:val="22"/>
          <w:szCs w:val="22"/>
        </w:rPr>
        <w:t>s</w:t>
      </w:r>
      <w:r w:rsidR="00B12916" w:rsidRPr="008A7B19">
        <w:rPr>
          <w:sz w:val="22"/>
          <w:szCs w:val="22"/>
        </w:rPr>
        <w:t xml:space="preserve"> lectures and site visits, accommodation for four nights, </w:t>
      </w:r>
      <w:r w:rsidR="005B0FA5">
        <w:rPr>
          <w:sz w:val="22"/>
          <w:szCs w:val="22"/>
        </w:rPr>
        <w:t>and all included meals, refreshments and receptions</w:t>
      </w:r>
      <w:r w:rsidR="00B12916" w:rsidRPr="008A7B19">
        <w:rPr>
          <w:sz w:val="22"/>
          <w:szCs w:val="22"/>
        </w:rPr>
        <w:t>.</w:t>
      </w:r>
    </w:p>
    <w:p w14:paraId="14D29CB8" w14:textId="5CAF0C06" w:rsidR="00F43D67" w:rsidRPr="008A7B19" w:rsidRDefault="008A7B19" w:rsidP="00EA42AE">
      <w:pPr>
        <w:rPr>
          <w:sz w:val="22"/>
          <w:szCs w:val="22"/>
        </w:rPr>
      </w:pPr>
      <w:r w:rsidRPr="008A7B19">
        <w:rPr>
          <w:sz w:val="22"/>
          <w:szCs w:val="22"/>
        </w:rPr>
        <w:t xml:space="preserve">Applicants should email </w:t>
      </w:r>
      <w:r w:rsidR="00426650" w:rsidRPr="005B0FA5">
        <w:rPr>
          <w:rFonts w:ascii="Times New Roman" w:hAnsi="Times New Roman" w:cs="Times New Roman"/>
          <w:color w:val="0070C0"/>
          <w:sz w:val="24"/>
          <w:szCs w:val="24"/>
        </w:rPr>
        <w:t>catherinemi</w:t>
      </w:r>
      <w:r w:rsidR="00896831" w:rsidRPr="005B0FA5">
        <w:rPr>
          <w:rFonts w:ascii="Times New Roman" w:hAnsi="Times New Roman" w:cs="Times New Roman"/>
          <w:color w:val="0070C0"/>
          <w:sz w:val="24"/>
          <w:szCs w:val="24"/>
        </w:rPr>
        <w:t>lburn@madasafish.</w:t>
      </w:r>
      <w:r w:rsidR="00426650" w:rsidRPr="005B0FA5">
        <w:rPr>
          <w:rFonts w:ascii="Times New Roman" w:hAnsi="Times New Roman" w:cs="Times New Roman"/>
          <w:color w:val="0070C0"/>
          <w:sz w:val="24"/>
          <w:szCs w:val="24"/>
        </w:rPr>
        <w:t>com</w:t>
      </w:r>
      <w:r w:rsidR="00C80B9A" w:rsidRPr="008A7B19">
        <w:rPr>
          <w:sz w:val="22"/>
          <w:szCs w:val="22"/>
        </w:rPr>
        <w:t xml:space="preserve"> </w:t>
      </w:r>
      <w:r w:rsidRPr="008A7B19">
        <w:rPr>
          <w:sz w:val="22"/>
          <w:szCs w:val="22"/>
        </w:rPr>
        <w:t>enclosing a brief CV, at least one academic reference and a brief statement on the reasons for wanting to attend the conference</w:t>
      </w:r>
      <w:r w:rsidR="00804C8C">
        <w:rPr>
          <w:sz w:val="22"/>
          <w:szCs w:val="22"/>
        </w:rPr>
        <w:t xml:space="preserve"> and how it might relate to your own research</w:t>
      </w:r>
      <w:r w:rsidRPr="008A7B19">
        <w:rPr>
          <w:sz w:val="22"/>
          <w:szCs w:val="22"/>
        </w:rPr>
        <w:t xml:space="preserve">. </w:t>
      </w:r>
      <w:r w:rsidR="00C80B9A" w:rsidRPr="008A7B19">
        <w:rPr>
          <w:sz w:val="22"/>
          <w:szCs w:val="22"/>
        </w:rPr>
        <w:t>The deadline for applications is</w:t>
      </w:r>
      <w:r w:rsidR="005A38A5">
        <w:rPr>
          <w:sz w:val="22"/>
          <w:szCs w:val="22"/>
        </w:rPr>
        <w:t xml:space="preserve"> </w:t>
      </w:r>
      <w:r w:rsidR="005A38A5" w:rsidRPr="005A38A5">
        <w:rPr>
          <w:b/>
          <w:sz w:val="22"/>
          <w:szCs w:val="22"/>
        </w:rPr>
        <w:t>15</w:t>
      </w:r>
      <w:r w:rsidR="005A38A5" w:rsidRPr="005A38A5">
        <w:rPr>
          <w:b/>
          <w:sz w:val="22"/>
          <w:szCs w:val="22"/>
          <w:vertAlign w:val="superscript"/>
        </w:rPr>
        <w:t>th</w:t>
      </w:r>
      <w:r w:rsidR="005A38A5" w:rsidRPr="005A38A5">
        <w:rPr>
          <w:b/>
          <w:sz w:val="22"/>
          <w:szCs w:val="22"/>
        </w:rPr>
        <w:t xml:space="preserve"> </w:t>
      </w:r>
      <w:r w:rsidR="00580052" w:rsidRPr="005A38A5">
        <w:rPr>
          <w:b/>
          <w:sz w:val="22"/>
          <w:szCs w:val="22"/>
        </w:rPr>
        <w:t>April 2019</w:t>
      </w:r>
      <w:r w:rsidR="00896831" w:rsidRPr="005A38A5">
        <w:rPr>
          <w:b/>
          <w:sz w:val="22"/>
          <w:szCs w:val="22"/>
        </w:rPr>
        <w:t>.</w:t>
      </w:r>
      <w:r w:rsidRPr="005A38A5">
        <w:rPr>
          <w:b/>
          <w:sz w:val="22"/>
          <w:szCs w:val="22"/>
        </w:rPr>
        <w:t xml:space="preserve"> </w:t>
      </w:r>
      <w:r w:rsidRPr="008A7B19">
        <w:rPr>
          <w:sz w:val="22"/>
          <w:szCs w:val="22"/>
        </w:rPr>
        <w:t>A</w:t>
      </w:r>
      <w:r w:rsidR="00F01A1B">
        <w:rPr>
          <w:sz w:val="22"/>
          <w:szCs w:val="22"/>
        </w:rPr>
        <w:t>pplicants will be notified by</w:t>
      </w:r>
      <w:r w:rsidR="005A38A5">
        <w:rPr>
          <w:sz w:val="22"/>
          <w:szCs w:val="22"/>
        </w:rPr>
        <w:t xml:space="preserve"> 3</w:t>
      </w:r>
      <w:r w:rsidR="005A38A5" w:rsidRPr="005A38A5">
        <w:rPr>
          <w:sz w:val="22"/>
          <w:szCs w:val="22"/>
          <w:vertAlign w:val="superscript"/>
        </w:rPr>
        <w:t>rd</w:t>
      </w:r>
      <w:r w:rsidR="005A38A5">
        <w:rPr>
          <w:sz w:val="22"/>
          <w:szCs w:val="22"/>
        </w:rPr>
        <w:t xml:space="preserve"> </w:t>
      </w:r>
      <w:r w:rsidR="00580052">
        <w:rPr>
          <w:sz w:val="22"/>
          <w:szCs w:val="22"/>
        </w:rPr>
        <w:t>May 2019</w:t>
      </w:r>
      <w:r w:rsidRPr="008A7B19">
        <w:rPr>
          <w:sz w:val="22"/>
          <w:szCs w:val="22"/>
        </w:rPr>
        <w:t xml:space="preserve">. Please note that it is the responsibility of the applicant to </w:t>
      </w:r>
      <w:r w:rsidR="00982752">
        <w:rPr>
          <w:sz w:val="22"/>
          <w:szCs w:val="22"/>
        </w:rPr>
        <w:t xml:space="preserve">either </w:t>
      </w:r>
      <w:r w:rsidRPr="008A7B19">
        <w:rPr>
          <w:sz w:val="22"/>
          <w:szCs w:val="22"/>
        </w:rPr>
        <w:t>send the academic reference with the application</w:t>
      </w:r>
      <w:r w:rsidR="00893A73">
        <w:rPr>
          <w:sz w:val="22"/>
          <w:szCs w:val="22"/>
        </w:rPr>
        <w:t xml:space="preserve"> or to make sure the</w:t>
      </w:r>
      <w:r w:rsidR="00982752">
        <w:rPr>
          <w:sz w:val="22"/>
          <w:szCs w:val="22"/>
        </w:rPr>
        <w:t>ir</w:t>
      </w:r>
      <w:r w:rsidR="00893A73">
        <w:rPr>
          <w:sz w:val="22"/>
          <w:szCs w:val="22"/>
        </w:rPr>
        <w:t xml:space="preserve"> </w:t>
      </w:r>
      <w:r w:rsidR="00982752">
        <w:rPr>
          <w:sz w:val="22"/>
          <w:szCs w:val="22"/>
        </w:rPr>
        <w:t xml:space="preserve">nominated referee </w:t>
      </w:r>
      <w:r w:rsidR="00893A73">
        <w:rPr>
          <w:sz w:val="22"/>
          <w:szCs w:val="22"/>
        </w:rPr>
        <w:t>sends</w:t>
      </w:r>
      <w:r w:rsidR="00433BAA">
        <w:rPr>
          <w:sz w:val="22"/>
          <w:szCs w:val="22"/>
        </w:rPr>
        <w:t xml:space="preserve"> it in</w:t>
      </w:r>
      <w:r w:rsidRPr="008A7B19">
        <w:rPr>
          <w:sz w:val="22"/>
          <w:szCs w:val="22"/>
        </w:rPr>
        <w:t xml:space="preserve"> BAA will not chase </w:t>
      </w:r>
      <w:r w:rsidR="00433BAA">
        <w:rPr>
          <w:sz w:val="22"/>
          <w:szCs w:val="22"/>
        </w:rPr>
        <w:t xml:space="preserve">for </w:t>
      </w:r>
      <w:r w:rsidRPr="008A7B19">
        <w:rPr>
          <w:sz w:val="22"/>
          <w:szCs w:val="22"/>
        </w:rPr>
        <w:t>references.</w:t>
      </w:r>
    </w:p>
    <w:p w14:paraId="455E6F06" w14:textId="29271DCD" w:rsidR="00BB1C27" w:rsidRPr="00514869" w:rsidRDefault="008A7B19">
      <w:pPr>
        <w:rPr>
          <w:sz w:val="22"/>
          <w:szCs w:val="22"/>
        </w:rPr>
      </w:pPr>
      <w:r w:rsidRPr="008A7B19">
        <w:rPr>
          <w:sz w:val="22"/>
          <w:szCs w:val="22"/>
        </w:rPr>
        <w:t xml:space="preserve">Scholarships are given to those </w:t>
      </w:r>
      <w:r w:rsidR="000E666E">
        <w:rPr>
          <w:sz w:val="22"/>
          <w:szCs w:val="22"/>
        </w:rPr>
        <w:t>studying</w:t>
      </w:r>
      <w:r w:rsidRPr="008A7B19">
        <w:rPr>
          <w:sz w:val="22"/>
          <w:szCs w:val="22"/>
        </w:rPr>
        <w:t xml:space="preserve"> at postgraduate level</w:t>
      </w:r>
      <w:r w:rsidR="00424660">
        <w:rPr>
          <w:sz w:val="22"/>
          <w:szCs w:val="22"/>
        </w:rPr>
        <w:t xml:space="preserve"> and those who have been awarded research degree</w:t>
      </w:r>
      <w:r w:rsidR="0008680E">
        <w:rPr>
          <w:sz w:val="22"/>
          <w:szCs w:val="22"/>
        </w:rPr>
        <w:t>s</w:t>
      </w:r>
      <w:r w:rsidR="002044DC">
        <w:rPr>
          <w:sz w:val="22"/>
          <w:szCs w:val="22"/>
        </w:rPr>
        <w:t xml:space="preserve"> in these areas</w:t>
      </w:r>
      <w:r w:rsidR="00424660">
        <w:rPr>
          <w:sz w:val="22"/>
          <w:szCs w:val="22"/>
        </w:rPr>
        <w:t xml:space="preserve"> within the last two years</w:t>
      </w:r>
      <w:r w:rsidRPr="008A7B19">
        <w:rPr>
          <w:sz w:val="22"/>
          <w:szCs w:val="22"/>
        </w:rPr>
        <w:t>. The scholarships are funded by the generosity of BAA members and the number awarded varies according to the funds available. Successful applicants are expected to join the BAA if not already members.</w:t>
      </w:r>
      <w:r w:rsidR="00424660">
        <w:rPr>
          <w:sz w:val="22"/>
          <w:szCs w:val="22"/>
        </w:rPr>
        <w:t xml:space="preserve"> The maximum number of scholarships</w:t>
      </w:r>
      <w:r w:rsidR="00514869">
        <w:rPr>
          <w:sz w:val="22"/>
          <w:szCs w:val="22"/>
        </w:rPr>
        <w:t xml:space="preserve"> to attend a BAA summer conference to any one individual </w:t>
      </w:r>
      <w:r w:rsidR="00424660">
        <w:rPr>
          <w:sz w:val="22"/>
          <w:szCs w:val="22"/>
        </w:rPr>
        <w:t>is two.</w:t>
      </w:r>
    </w:p>
    <w:sectPr w:rsidR="00BB1C27" w:rsidRPr="00514869" w:rsidSect="005B0FA5">
      <w:pgSz w:w="11900" w:h="16840"/>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214"/>
    <w:multiLevelType w:val="hybridMultilevel"/>
    <w:tmpl w:val="128C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85189"/>
    <w:multiLevelType w:val="hybridMultilevel"/>
    <w:tmpl w:val="857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1A"/>
    <w:rsid w:val="000460D0"/>
    <w:rsid w:val="0005610E"/>
    <w:rsid w:val="0008680E"/>
    <w:rsid w:val="000B24F2"/>
    <w:rsid w:val="000C7927"/>
    <w:rsid w:val="000E666E"/>
    <w:rsid w:val="00123482"/>
    <w:rsid w:val="001324BB"/>
    <w:rsid w:val="00140CEA"/>
    <w:rsid w:val="001920B6"/>
    <w:rsid w:val="001A0489"/>
    <w:rsid w:val="001C6D08"/>
    <w:rsid w:val="002044DC"/>
    <w:rsid w:val="002316CD"/>
    <w:rsid w:val="0034376F"/>
    <w:rsid w:val="00343AE4"/>
    <w:rsid w:val="00351EBF"/>
    <w:rsid w:val="003822E2"/>
    <w:rsid w:val="003968BC"/>
    <w:rsid w:val="003D6E68"/>
    <w:rsid w:val="003F1006"/>
    <w:rsid w:val="00415855"/>
    <w:rsid w:val="00424660"/>
    <w:rsid w:val="00424754"/>
    <w:rsid w:val="00426650"/>
    <w:rsid w:val="00433BAA"/>
    <w:rsid w:val="004340C7"/>
    <w:rsid w:val="00440212"/>
    <w:rsid w:val="00450330"/>
    <w:rsid w:val="004757B0"/>
    <w:rsid w:val="004A7E38"/>
    <w:rsid w:val="004C37AF"/>
    <w:rsid w:val="004E1416"/>
    <w:rsid w:val="004E2F16"/>
    <w:rsid w:val="004F0324"/>
    <w:rsid w:val="00514869"/>
    <w:rsid w:val="00580052"/>
    <w:rsid w:val="0058389E"/>
    <w:rsid w:val="005A2881"/>
    <w:rsid w:val="005A38A5"/>
    <w:rsid w:val="005B0FA5"/>
    <w:rsid w:val="00610F3E"/>
    <w:rsid w:val="00625EAE"/>
    <w:rsid w:val="00650218"/>
    <w:rsid w:val="006B32FF"/>
    <w:rsid w:val="006B5B4E"/>
    <w:rsid w:val="006D62B8"/>
    <w:rsid w:val="006F296B"/>
    <w:rsid w:val="00702B2B"/>
    <w:rsid w:val="0070541A"/>
    <w:rsid w:val="007169AA"/>
    <w:rsid w:val="00733896"/>
    <w:rsid w:val="00756D66"/>
    <w:rsid w:val="00762419"/>
    <w:rsid w:val="007627C7"/>
    <w:rsid w:val="00801C51"/>
    <w:rsid w:val="00804C8C"/>
    <w:rsid w:val="0083575D"/>
    <w:rsid w:val="00845BAC"/>
    <w:rsid w:val="008723C5"/>
    <w:rsid w:val="00877962"/>
    <w:rsid w:val="00893A73"/>
    <w:rsid w:val="00896831"/>
    <w:rsid w:val="008A2CCF"/>
    <w:rsid w:val="008A7B19"/>
    <w:rsid w:val="00900417"/>
    <w:rsid w:val="009014BD"/>
    <w:rsid w:val="00946EBF"/>
    <w:rsid w:val="00966BFF"/>
    <w:rsid w:val="00982752"/>
    <w:rsid w:val="00982B66"/>
    <w:rsid w:val="00996F69"/>
    <w:rsid w:val="00A01EC5"/>
    <w:rsid w:val="00A12194"/>
    <w:rsid w:val="00A1490E"/>
    <w:rsid w:val="00A322EE"/>
    <w:rsid w:val="00A34B18"/>
    <w:rsid w:val="00B12916"/>
    <w:rsid w:val="00B34C4B"/>
    <w:rsid w:val="00B92760"/>
    <w:rsid w:val="00BA4D57"/>
    <w:rsid w:val="00BA72AA"/>
    <w:rsid w:val="00BB1C27"/>
    <w:rsid w:val="00BB4192"/>
    <w:rsid w:val="00C1585F"/>
    <w:rsid w:val="00C40C6A"/>
    <w:rsid w:val="00C80B9A"/>
    <w:rsid w:val="00C823D3"/>
    <w:rsid w:val="00CB4CBF"/>
    <w:rsid w:val="00D3443E"/>
    <w:rsid w:val="00D42052"/>
    <w:rsid w:val="00DA2FBB"/>
    <w:rsid w:val="00DD61D6"/>
    <w:rsid w:val="00E1013F"/>
    <w:rsid w:val="00E26222"/>
    <w:rsid w:val="00E43819"/>
    <w:rsid w:val="00EA257F"/>
    <w:rsid w:val="00EA42AE"/>
    <w:rsid w:val="00EE46BA"/>
    <w:rsid w:val="00EF1CA1"/>
    <w:rsid w:val="00F01A1B"/>
    <w:rsid w:val="00F43D67"/>
    <w:rsid w:val="00F735D6"/>
    <w:rsid w:val="00FA4C86"/>
    <w:rsid w:val="00FA4E11"/>
    <w:rsid w:val="00FC45C3"/>
    <w:rsid w:val="00FD5935"/>
    <w:rsid w:val="00FD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E399"/>
  <w14:defaultImageDpi w14:val="300"/>
  <w15:docId w15:val="{4449684D-2DFC-4887-ACAA-A8C29131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AE"/>
    <w:pPr>
      <w:spacing w:after="120"/>
      <w:jc w:val="both"/>
    </w:pPr>
    <w:rPr>
      <w:rFonts w:ascii="Palatino Linotype" w:hAnsi="Palatino Linotype"/>
      <w:sz w:val="21"/>
      <w:szCs w:val="21"/>
    </w:rPr>
  </w:style>
  <w:style w:type="paragraph" w:styleId="Heading1">
    <w:name w:val="heading 1"/>
    <w:basedOn w:val="Normal"/>
    <w:next w:val="Normal"/>
    <w:link w:val="Heading1Char"/>
    <w:uiPriority w:val="9"/>
    <w:qFormat/>
    <w:rsid w:val="00EA42AE"/>
    <w:pPr>
      <w:spacing w:before="240" w:after="0" w:line="276" w:lineRule="auto"/>
      <w:outlineLvl w:val="0"/>
    </w:pPr>
    <w:rPr>
      <w:b/>
      <w:bCs/>
      <w:caps/>
      <w:sz w:val="24"/>
      <w:szCs w:val="24"/>
    </w:rPr>
  </w:style>
  <w:style w:type="paragraph" w:styleId="Heading2">
    <w:name w:val="heading 2"/>
    <w:basedOn w:val="Normal"/>
    <w:next w:val="Normal"/>
    <w:link w:val="Heading2Char"/>
    <w:uiPriority w:val="9"/>
    <w:unhideWhenUsed/>
    <w:qFormat/>
    <w:rsid w:val="00EA42AE"/>
    <w:pPr>
      <w:jc w:val="center"/>
      <w:outlineLvl w:val="1"/>
    </w:pPr>
    <w:rPr>
      <w:b/>
      <w:sz w:val="26"/>
      <w:szCs w:val="26"/>
    </w:rPr>
  </w:style>
  <w:style w:type="paragraph" w:styleId="Heading3">
    <w:name w:val="heading 3"/>
    <w:basedOn w:val="Normal"/>
    <w:next w:val="Normal"/>
    <w:link w:val="Heading3Char"/>
    <w:uiPriority w:val="9"/>
    <w:unhideWhenUsed/>
    <w:qFormat/>
    <w:rsid w:val="00EA42AE"/>
    <w:pPr>
      <w:jc w:val="center"/>
      <w:outlineLvl w:val="2"/>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1324BB"/>
    <w:pPr>
      <w:spacing w:before="120"/>
    </w:pPr>
    <w:rPr>
      <w:sz w:val="20"/>
    </w:rPr>
  </w:style>
  <w:style w:type="character" w:customStyle="1" w:styleId="FootnoteTextChar">
    <w:name w:val="Footnote Text Char"/>
    <w:basedOn w:val="DefaultParagraphFont"/>
    <w:link w:val="FootnoteText"/>
    <w:uiPriority w:val="99"/>
    <w:rsid w:val="001324BB"/>
    <w:rPr>
      <w:rFonts w:ascii="Helvetica" w:hAnsi="Helvetica"/>
      <w:sz w:val="20"/>
    </w:rPr>
  </w:style>
  <w:style w:type="character" w:customStyle="1" w:styleId="Heading1Char">
    <w:name w:val="Heading 1 Char"/>
    <w:basedOn w:val="DefaultParagraphFont"/>
    <w:link w:val="Heading1"/>
    <w:uiPriority w:val="9"/>
    <w:rsid w:val="00EA42AE"/>
    <w:rPr>
      <w:rFonts w:ascii="Palatino Linotype" w:hAnsi="Palatino Linotype"/>
      <w:b/>
      <w:bCs/>
      <w:caps/>
    </w:rPr>
  </w:style>
  <w:style w:type="paragraph" w:styleId="ListParagraph">
    <w:name w:val="List Paragraph"/>
    <w:basedOn w:val="Normal"/>
    <w:uiPriority w:val="34"/>
    <w:qFormat/>
    <w:rsid w:val="001324BB"/>
    <w:pPr>
      <w:ind w:left="720"/>
      <w:contextualSpacing/>
    </w:pPr>
  </w:style>
  <w:style w:type="character" w:styleId="Hyperlink">
    <w:name w:val="Hyperlink"/>
    <w:basedOn w:val="DefaultParagraphFont"/>
    <w:uiPriority w:val="99"/>
    <w:unhideWhenUsed/>
    <w:rsid w:val="00C80B9A"/>
    <w:rPr>
      <w:color w:val="0000FF" w:themeColor="hyperlink"/>
      <w:u w:val="single"/>
    </w:rPr>
  </w:style>
  <w:style w:type="character" w:styleId="FollowedHyperlink">
    <w:name w:val="FollowedHyperlink"/>
    <w:basedOn w:val="DefaultParagraphFont"/>
    <w:uiPriority w:val="99"/>
    <w:semiHidden/>
    <w:unhideWhenUsed/>
    <w:rsid w:val="00C80B9A"/>
    <w:rPr>
      <w:color w:val="800080" w:themeColor="followedHyperlink"/>
      <w:u w:val="single"/>
    </w:rPr>
  </w:style>
  <w:style w:type="character" w:customStyle="1" w:styleId="Heading2Char">
    <w:name w:val="Heading 2 Char"/>
    <w:basedOn w:val="DefaultParagraphFont"/>
    <w:link w:val="Heading2"/>
    <w:uiPriority w:val="9"/>
    <w:rsid w:val="00EA42AE"/>
    <w:rPr>
      <w:rFonts w:ascii="Palatino Linotype" w:hAnsi="Palatino Linotype"/>
      <w:b/>
      <w:sz w:val="26"/>
      <w:szCs w:val="26"/>
    </w:rPr>
  </w:style>
  <w:style w:type="character" w:customStyle="1" w:styleId="Heading3Char">
    <w:name w:val="Heading 3 Char"/>
    <w:basedOn w:val="DefaultParagraphFont"/>
    <w:link w:val="Heading3"/>
    <w:uiPriority w:val="9"/>
    <w:rsid w:val="00EA42AE"/>
    <w:rPr>
      <w:rFonts w:ascii="Palatino Linotype" w:hAnsi="Palatino Linotype"/>
      <w:b/>
      <w:i/>
      <w:sz w:val="26"/>
      <w:szCs w:val="26"/>
    </w:rPr>
  </w:style>
  <w:style w:type="paragraph" w:styleId="BalloonText">
    <w:name w:val="Balloon Text"/>
    <w:basedOn w:val="Normal"/>
    <w:link w:val="BalloonTextChar"/>
    <w:uiPriority w:val="99"/>
    <w:semiHidden/>
    <w:unhideWhenUsed/>
    <w:rsid w:val="000B24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4F2"/>
    <w:rPr>
      <w:rFonts w:ascii="Lucida Grande" w:hAnsi="Lucida Grande" w:cs="Lucida Grande"/>
      <w:sz w:val="18"/>
      <w:szCs w:val="18"/>
    </w:rPr>
  </w:style>
  <w:style w:type="paragraph" w:styleId="NoSpacing">
    <w:name w:val="No Spacing"/>
    <w:uiPriority w:val="1"/>
    <w:qFormat/>
    <w:rsid w:val="00E1013F"/>
    <w:pPr>
      <w:jc w:val="both"/>
    </w:pPr>
    <w:rPr>
      <w:rFonts w:ascii="Palatino Linotype" w:hAnsi="Palatino Linotyp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08549">
      <w:bodyDiv w:val="1"/>
      <w:marLeft w:val="0"/>
      <w:marRight w:val="0"/>
      <w:marTop w:val="0"/>
      <w:marBottom w:val="0"/>
      <w:divBdr>
        <w:top w:val="none" w:sz="0" w:space="0" w:color="auto"/>
        <w:left w:val="none" w:sz="0" w:space="0" w:color="auto"/>
        <w:bottom w:val="none" w:sz="0" w:space="0" w:color="auto"/>
        <w:right w:val="none" w:sz="0" w:space="0" w:color="auto"/>
      </w:divBdr>
    </w:div>
    <w:div w:id="1351175803">
      <w:bodyDiv w:val="1"/>
      <w:marLeft w:val="0"/>
      <w:marRight w:val="0"/>
      <w:marTop w:val="0"/>
      <w:marBottom w:val="0"/>
      <w:divBdr>
        <w:top w:val="none" w:sz="0" w:space="0" w:color="auto"/>
        <w:left w:val="none" w:sz="0" w:space="0" w:color="auto"/>
        <w:bottom w:val="none" w:sz="0" w:space="0" w:color="auto"/>
        <w:right w:val="none" w:sz="0" w:space="0" w:color="auto"/>
      </w:divBdr>
    </w:div>
    <w:div w:id="1578436616">
      <w:bodyDiv w:val="1"/>
      <w:marLeft w:val="0"/>
      <w:marRight w:val="0"/>
      <w:marTop w:val="0"/>
      <w:marBottom w:val="0"/>
      <w:divBdr>
        <w:top w:val="none" w:sz="0" w:space="0" w:color="auto"/>
        <w:left w:val="none" w:sz="0" w:space="0" w:color="auto"/>
        <w:bottom w:val="none" w:sz="0" w:space="0" w:color="auto"/>
        <w:right w:val="none" w:sz="0" w:space="0" w:color="auto"/>
      </w:divBdr>
    </w:div>
    <w:div w:id="158506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ABA Ltd</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Budge</dc:creator>
  <cp:keywords/>
  <dc:description/>
  <cp:lastModifiedBy>Catherine Milburn</cp:lastModifiedBy>
  <cp:revision>46</cp:revision>
  <cp:lastPrinted>2019-02-05T09:56:00Z</cp:lastPrinted>
  <dcterms:created xsi:type="dcterms:W3CDTF">2018-03-12T10:30:00Z</dcterms:created>
  <dcterms:modified xsi:type="dcterms:W3CDTF">2019-02-07T09:28:00Z</dcterms:modified>
</cp:coreProperties>
</file>